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600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0067-01-2026-003251-11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20 мая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</w:t>
      </w:r>
      <w:r>
        <w:rPr>
          <w:rFonts w:ascii="Times New Roman" w:eastAsia="Times New Roman" w:hAnsi="Times New Roman" w:cs="Times New Roman"/>
        </w:rPr>
        <w:t xml:space="preserve">го </w:t>
      </w:r>
      <w:r>
        <w:rPr>
          <w:rFonts w:ascii="Times New Roman" w:eastAsia="Times New Roman" w:hAnsi="Times New Roman" w:cs="Times New Roman"/>
        </w:rPr>
        <w:t>округа – Югры Думлер Галина Павловна</w:t>
      </w:r>
      <w:r>
        <w:rPr>
          <w:rFonts w:ascii="Times New Roman" w:eastAsia="Times New Roman" w:hAnsi="Times New Roman" w:cs="Times New Roman"/>
        </w:rPr>
        <w:t>, находящ</w:t>
      </w:r>
      <w:r>
        <w:rPr>
          <w:rFonts w:ascii="Times New Roman" w:eastAsia="Times New Roman" w:hAnsi="Times New Roman" w:cs="Times New Roman"/>
        </w:rPr>
        <w:t>ий</w:t>
      </w:r>
      <w:r>
        <w:rPr>
          <w:rFonts w:ascii="Times New Roman" w:eastAsia="Times New Roman" w:hAnsi="Times New Roman" w:cs="Times New Roman"/>
        </w:rPr>
        <w:t>ся по адресу: ХМАО-Югра</w:t>
      </w:r>
      <w:r>
        <w:rPr>
          <w:rFonts w:ascii="Times New Roman" w:eastAsia="Times New Roman" w:hAnsi="Times New Roman" w:cs="Times New Roman"/>
        </w:rPr>
        <w:t xml:space="preserve">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рассмотрев дело об административном правонарушении</w:t>
      </w:r>
      <w:r>
        <w:rPr>
          <w:rFonts w:ascii="Times New Roman" w:eastAsia="Times New Roman" w:hAnsi="Times New Roman" w:cs="Times New Roman"/>
        </w:rPr>
        <w:t>, предусмотренном ч. 2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15.33 КоАП РФ</w:t>
      </w:r>
      <w:r>
        <w:rPr>
          <w:rFonts w:ascii="Times New Roman" w:eastAsia="Times New Roman" w:hAnsi="Times New Roman" w:cs="Times New Roman"/>
        </w:rPr>
        <w:t xml:space="preserve"> в отношении: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Шоптенко</w:t>
      </w:r>
      <w:r>
        <w:rPr>
          <w:rFonts w:ascii="Times New Roman" w:eastAsia="Times New Roman" w:hAnsi="Times New Roman" w:cs="Times New Roman"/>
        </w:rPr>
        <w:t xml:space="preserve"> Виктора Сергеевича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4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Шоптенко</w:t>
      </w:r>
      <w:r>
        <w:rPr>
          <w:rFonts w:ascii="Times New Roman" w:eastAsia="Times New Roman" w:hAnsi="Times New Roman" w:cs="Times New Roman"/>
        </w:rPr>
        <w:t xml:space="preserve"> В.С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 являясь должностным лицом</w:t>
      </w:r>
      <w:r>
        <w:rPr>
          <w:rFonts w:ascii="Times New Roman" w:eastAsia="Times New Roman" w:hAnsi="Times New Roman" w:cs="Times New Roman"/>
        </w:rPr>
        <w:t xml:space="preserve"> – </w:t>
      </w:r>
      <w:r>
        <w:rPr>
          <w:rFonts w:ascii="Times New Roman" w:eastAsia="Times New Roman" w:hAnsi="Times New Roman" w:cs="Times New Roman"/>
        </w:rPr>
        <w:t>генеральным директором Общества с ограниченной ответственностью «ТЕХНОЛОГИИ УПРАВЛЕНИЯ», расположенного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UserDefinedgrp-45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законом сроки </w:t>
      </w:r>
      <w:r>
        <w:rPr>
          <w:rFonts w:ascii="Times New Roman" w:eastAsia="Times New Roman" w:hAnsi="Times New Roman" w:cs="Times New Roman"/>
        </w:rPr>
        <w:t xml:space="preserve">до </w:t>
      </w:r>
      <w:r>
        <w:rPr>
          <w:rFonts w:ascii="Times New Roman" w:eastAsia="Times New Roman" w:hAnsi="Times New Roman" w:cs="Times New Roman"/>
        </w:rPr>
        <w:t>28.10.2025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не представил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</w:rPr>
        <w:t>9месяцев</w:t>
      </w:r>
      <w:r>
        <w:rPr>
          <w:rFonts w:ascii="Times New Roman" w:eastAsia="Times New Roman" w:hAnsi="Times New Roman" w:cs="Times New Roman"/>
        </w:rPr>
        <w:t xml:space="preserve"> 2025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</w:rPr>
        <w:t>21.01.2026</w:t>
      </w:r>
      <w:r>
        <w:rPr>
          <w:rFonts w:ascii="Times New Roman" w:eastAsia="Times New Roman" w:hAnsi="Times New Roman" w:cs="Times New Roman"/>
        </w:rPr>
        <w:t xml:space="preserve"> 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</w:t>
      </w:r>
      <w:r>
        <w:rPr>
          <w:rFonts w:ascii="Times New Roman" w:eastAsia="Times New Roman" w:hAnsi="Times New Roman" w:cs="Times New Roman"/>
        </w:rPr>
        <w:t>ЕФС-1-</w:t>
      </w:r>
      <w:r>
        <w:rPr>
          <w:rFonts w:ascii="Times New Roman" w:eastAsia="Times New Roman" w:hAnsi="Times New Roman" w:cs="Times New Roman"/>
        </w:rPr>
        <w:t>126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004306001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21.01.2026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Шоптенко</w:t>
      </w:r>
      <w:r>
        <w:rPr>
          <w:rFonts w:ascii="Times New Roman" w:eastAsia="Times New Roman" w:hAnsi="Times New Roman" w:cs="Times New Roman"/>
        </w:rPr>
        <w:t xml:space="preserve"> В.С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извещенный о времени и месте рассмотрения дела надлежащим образом, а именно судебной повесткой, возвращенной с отметкой об истечении срока хранения, в судебное заседание не явился,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</w:t>
      </w:r>
      <w:r>
        <w:rPr>
          <w:rFonts w:ascii="Times New Roman" w:eastAsia="Times New Roman" w:hAnsi="Times New Roman" w:cs="Times New Roman"/>
        </w:rPr>
        <w:t>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343.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Шоптенко</w:t>
      </w:r>
      <w:r>
        <w:rPr>
          <w:rFonts w:ascii="Times New Roman" w:eastAsia="Times New Roman" w:hAnsi="Times New Roman" w:cs="Times New Roman"/>
        </w:rPr>
        <w:t xml:space="preserve"> В.С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в соответствии с ч. 2 ст. 25.1 КоАП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</w:t>
      </w:r>
      <w:r>
        <w:rPr>
          <w:rFonts w:ascii="Times New Roman" w:eastAsia="Times New Roman" w:hAnsi="Times New Roman" w:cs="Times New Roman"/>
        </w:rPr>
        <w:t>виновности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Шоптенко</w:t>
      </w:r>
      <w:r>
        <w:rPr>
          <w:rFonts w:ascii="Times New Roman" w:eastAsia="Times New Roman" w:hAnsi="Times New Roman" w:cs="Times New Roman"/>
        </w:rPr>
        <w:t xml:space="preserve"> В.С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1271849</w:t>
      </w:r>
      <w:r>
        <w:rPr>
          <w:rFonts w:ascii="Times New Roman" w:eastAsia="Times New Roman" w:hAnsi="Times New Roman" w:cs="Times New Roman"/>
        </w:rPr>
        <w:t xml:space="preserve"> о</w:t>
      </w:r>
      <w:r>
        <w:rPr>
          <w:rFonts w:ascii="Times New Roman" w:eastAsia="Times New Roman" w:hAnsi="Times New Roman" w:cs="Times New Roman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т </w:t>
      </w:r>
      <w:r>
        <w:rPr>
          <w:rFonts w:ascii="Times New Roman" w:eastAsia="Times New Roman" w:hAnsi="Times New Roman" w:cs="Times New Roman"/>
        </w:rPr>
        <w:t>21.04.2026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скриншот обращение </w:t>
      </w:r>
      <w:r>
        <w:rPr>
          <w:rFonts w:ascii="Times New Roman" w:eastAsia="Times New Roman" w:hAnsi="Times New Roman" w:cs="Times New Roman"/>
        </w:rPr>
        <w:t>ЕФС-1-126-004306001 от 21.01.2026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Единого государст</w:t>
      </w:r>
      <w:r>
        <w:rPr>
          <w:rFonts w:ascii="Times New Roman" w:eastAsia="Times New Roman" w:hAnsi="Times New Roman" w:cs="Times New Roman"/>
        </w:rPr>
        <w:t>венного реестра юридичес</w:t>
      </w:r>
      <w:r>
        <w:rPr>
          <w:rFonts w:ascii="Times New Roman" w:eastAsia="Times New Roman" w:hAnsi="Times New Roman" w:cs="Times New Roman"/>
        </w:rPr>
        <w:t>ких лиц;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извещение </w:t>
      </w:r>
      <w:r>
        <w:rPr>
          <w:rFonts w:ascii="Times New Roman" w:eastAsia="Times New Roman" w:hAnsi="Times New Roman" w:cs="Times New Roman"/>
        </w:rPr>
        <w:t xml:space="preserve">о вызове должностного лица для составления протокола об административном правонарушении </w:t>
      </w:r>
      <w:r>
        <w:rPr>
          <w:rFonts w:ascii="Times New Roman" w:eastAsia="Times New Roman" w:hAnsi="Times New Roman" w:cs="Times New Roman"/>
        </w:rPr>
        <w:t>от 25.02.2026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внутренних почтовых отправлений</w:t>
      </w:r>
      <w:r>
        <w:rPr>
          <w:rFonts w:ascii="Times New Roman" w:eastAsia="Times New Roman" w:hAnsi="Times New Roman" w:cs="Times New Roman"/>
        </w:rPr>
        <w:t xml:space="preserve"> от 11.03.2026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отчет об отслеживании </w:t>
      </w:r>
      <w:r>
        <w:rPr>
          <w:rFonts w:ascii="Times New Roman" w:eastAsia="Times New Roman" w:hAnsi="Times New Roman" w:cs="Times New Roman"/>
        </w:rPr>
        <w:t xml:space="preserve">почтового </w:t>
      </w:r>
      <w:r>
        <w:rPr>
          <w:rFonts w:ascii="Times New Roman" w:eastAsia="Times New Roman" w:hAnsi="Times New Roman" w:cs="Times New Roman"/>
        </w:rPr>
        <w:t>отправления.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силу ч. 1 ст. 24 ФЗ от 24.07.1998 г. № 125-ФЗ "Об обязательном социальном страховании от несчастных случаев на производстве и профессиональных заболеваний" (с изменениями и дополнениями)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 xml:space="preserve"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Действия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Шоптенко</w:t>
      </w:r>
      <w:r>
        <w:rPr>
          <w:rFonts w:ascii="Times New Roman" w:eastAsia="Times New Roman" w:hAnsi="Times New Roman" w:cs="Times New Roman"/>
        </w:rPr>
        <w:t xml:space="preserve"> В.С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ч. 2 ст. 15.33 КоАП РФ – </w:t>
      </w:r>
      <w:r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 xml:space="preserve">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Шоптенко</w:t>
      </w:r>
      <w:r>
        <w:rPr>
          <w:rFonts w:ascii="Times New Roman" w:eastAsia="Times New Roman" w:hAnsi="Times New Roman" w:cs="Times New Roman"/>
        </w:rPr>
        <w:t xml:space="preserve"> Виктора Сергеевича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 2 ст.15.33 КоАП РФ и назначить наказание в виде штрафа в размере 300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Оплату штрафа </w:t>
      </w:r>
      <w:r>
        <w:rPr>
          <w:rFonts w:ascii="Times New Roman" w:eastAsia="Times New Roman" w:hAnsi="Times New Roman" w:cs="Times New Roman"/>
        </w:rPr>
        <w:t>производить</w:t>
      </w:r>
      <w:r>
        <w:rPr>
          <w:rFonts w:ascii="Times New Roman" w:eastAsia="Times New Roman" w:hAnsi="Times New Roman" w:cs="Times New Roman"/>
        </w:rPr>
        <w:t xml:space="preserve"> ОСФР по ХМАО-Югре, </w:t>
      </w:r>
      <w:r>
        <w:rPr>
          <w:rFonts w:ascii="Times New Roman" w:eastAsia="Times New Roman" w:hAnsi="Times New Roman" w:cs="Times New Roman"/>
        </w:rPr>
        <w:t xml:space="preserve">ИНН </w:t>
      </w:r>
      <w:r>
        <w:rPr>
          <w:rFonts w:ascii="Times New Roman" w:eastAsia="Times New Roman" w:hAnsi="Times New Roman" w:cs="Times New Roman"/>
        </w:rPr>
        <w:t>8601002078</w:t>
      </w:r>
      <w:r>
        <w:rPr>
          <w:rFonts w:ascii="Times New Roman" w:eastAsia="Times New Roman" w:hAnsi="Times New Roman" w:cs="Times New Roman"/>
        </w:rPr>
        <w:t xml:space="preserve"> КПП 860101001 БИК ТОФК 007162163 ОКТМО </w:t>
      </w:r>
      <w:r>
        <w:rPr>
          <w:rFonts w:ascii="Times New Roman" w:eastAsia="Times New Roman" w:hAnsi="Times New Roman" w:cs="Times New Roman"/>
        </w:rPr>
        <w:t>71871</w:t>
      </w:r>
      <w:r>
        <w:rPr>
          <w:rFonts w:ascii="Times New Roman" w:eastAsia="Times New Roman" w:hAnsi="Times New Roman" w:cs="Times New Roman"/>
        </w:rPr>
        <w:t xml:space="preserve">000 </w:t>
      </w:r>
      <w:r>
        <w:rPr>
          <w:rFonts w:ascii="Times New Roman" w:eastAsia="Times New Roman" w:hAnsi="Times New Roman" w:cs="Times New Roman"/>
        </w:rPr>
        <w:t xml:space="preserve">КБК </w:t>
      </w:r>
      <w:r>
        <w:rPr>
          <w:rFonts w:ascii="Times New Roman" w:eastAsia="Times New Roman" w:hAnsi="Times New Roman" w:cs="Times New Roman"/>
        </w:rPr>
        <w:t>7971</w:t>
      </w:r>
      <w:r>
        <w:rPr>
          <w:rFonts w:ascii="Times New Roman" w:eastAsia="Times New Roman" w:hAnsi="Times New Roman" w:cs="Times New Roman"/>
        </w:rPr>
        <w:t xml:space="preserve"> 1601 2300 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000 3140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ЕКС 40102</w:t>
      </w:r>
      <w:r>
        <w:rPr>
          <w:rFonts w:ascii="Times New Roman" w:eastAsia="Times New Roman" w:hAnsi="Times New Roman" w:cs="Times New Roman"/>
        </w:rPr>
        <w:t>810245370000007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получатель УФК по ХМАО-Югре (</w:t>
      </w:r>
      <w:r>
        <w:rPr>
          <w:rFonts w:ascii="Times New Roman" w:eastAsia="Times New Roman" w:hAnsi="Times New Roman" w:cs="Times New Roman"/>
        </w:rPr>
        <w:t>ОСФР</w:t>
      </w:r>
      <w:r>
        <w:rPr>
          <w:rFonts w:ascii="Times New Roman" w:eastAsia="Times New Roman" w:hAnsi="Times New Roman" w:cs="Times New Roman"/>
        </w:rPr>
        <w:t xml:space="preserve"> по ХМАО-Югре</w:t>
      </w:r>
      <w:r>
        <w:rPr>
          <w:rFonts w:ascii="Times New Roman" w:eastAsia="Times New Roman" w:hAnsi="Times New Roman" w:cs="Times New Roman"/>
        </w:rPr>
        <w:t xml:space="preserve"> л/счет 04874Ф87010</w:t>
      </w:r>
      <w:r>
        <w:rPr>
          <w:rFonts w:ascii="Times New Roman" w:eastAsia="Times New Roman" w:hAnsi="Times New Roman" w:cs="Times New Roman"/>
        </w:rPr>
        <w:t xml:space="preserve">), УИН </w:t>
      </w:r>
      <w:r>
        <w:rPr>
          <w:rFonts w:ascii="Times New Roman" w:eastAsia="Times New Roman" w:hAnsi="Times New Roman" w:cs="Times New Roman"/>
        </w:rPr>
        <w:t>79786022104260055511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дней,</w:t>
      </w:r>
      <w:r>
        <w:rPr>
          <w:rFonts w:ascii="Times New Roman" w:eastAsia="Times New Roman" w:hAnsi="Times New Roman" w:cs="Times New Roman"/>
        </w:rPr>
        <w:t xml:space="preserve"> квитанция пр</w:t>
      </w:r>
      <w:r>
        <w:rPr>
          <w:rFonts w:ascii="Times New Roman" w:eastAsia="Times New Roman" w:hAnsi="Times New Roman" w:cs="Times New Roman"/>
        </w:rPr>
        <w:t>едоставляется в 106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</w:t>
      </w:r>
      <w:r>
        <w:rPr>
          <w:rFonts w:ascii="Times New Roman" w:eastAsia="Times New Roman" w:hAnsi="Times New Roman" w:cs="Times New Roman"/>
        </w:rPr>
        <w:t>бжаловано в течение десяти 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</w:t>
      </w:r>
      <w:r>
        <w:rPr>
          <w:rFonts w:ascii="Times New Roman" w:eastAsia="Times New Roman" w:hAnsi="Times New Roman" w:cs="Times New Roman"/>
        </w:rPr>
        <w:t>ого судью</w:t>
      </w:r>
      <w:r>
        <w:rPr>
          <w:rFonts w:ascii="Times New Roman" w:eastAsia="Times New Roman" w:hAnsi="Times New Roman" w:cs="Times New Roman"/>
        </w:rPr>
        <w:t xml:space="preserve"> судебного уча</w:t>
      </w:r>
      <w:r>
        <w:rPr>
          <w:rFonts w:ascii="Times New Roman" w:eastAsia="Times New Roman" w:hAnsi="Times New Roman" w:cs="Times New Roman"/>
        </w:rPr>
        <w:t>стка № 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Мировой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судья</w:t>
      </w:r>
      <w:r>
        <w:rPr>
          <w:rFonts w:ascii="Times New Roman" w:eastAsia="Times New Roman" w:hAnsi="Times New Roman" w:cs="Times New Roman"/>
        </w:rPr>
        <w:t xml:space="preserve"> судебного </w:t>
      </w:r>
      <w:r>
        <w:rPr>
          <w:rFonts w:ascii="Times New Roman" w:eastAsia="Times New Roman" w:hAnsi="Times New Roman" w:cs="Times New Roman"/>
        </w:rPr>
        <w:t>участка</w:t>
      </w:r>
      <w:r>
        <w:rPr>
          <w:rFonts w:ascii="Times New Roman" w:eastAsia="Times New Roman" w:hAnsi="Times New Roman" w:cs="Times New Roman"/>
        </w:rPr>
        <w:t xml:space="preserve"> № 12</w:t>
      </w:r>
      <w:r>
        <w:rPr>
          <w:rFonts w:ascii="Times New Roman" w:eastAsia="Times New Roman" w:hAnsi="Times New Roman" w:cs="Times New Roman"/>
        </w:rPr>
        <w:t xml:space="preserve"> Сургутского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20.05.2026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Подлинный д</w:t>
      </w:r>
      <w:r>
        <w:rPr>
          <w:rFonts w:ascii="Times New Roman" w:eastAsia="Times New Roman" w:hAnsi="Times New Roman" w:cs="Times New Roman"/>
        </w:rPr>
        <w:t xml:space="preserve">окумент </w:t>
      </w:r>
      <w:r>
        <w:rPr>
          <w:rFonts w:ascii="Times New Roman" w:eastAsia="Times New Roman" w:hAnsi="Times New Roman" w:cs="Times New Roman"/>
        </w:rPr>
        <w:t>находит</w:t>
      </w:r>
      <w:r>
        <w:rPr>
          <w:rFonts w:ascii="Times New Roman" w:eastAsia="Times New Roman" w:hAnsi="Times New Roman" w:cs="Times New Roman"/>
        </w:rPr>
        <w:t xml:space="preserve">ся 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600</w:t>
      </w:r>
      <w:r>
        <w:rPr>
          <w:rFonts w:ascii="Times New Roman" w:eastAsia="Times New Roman" w:hAnsi="Times New Roman" w:cs="Times New Roman"/>
        </w:rPr>
        <w:t>-2612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right="43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4rplc-10">
    <w:name w:val="cat-UserDefined grp-44 rplc-10"/>
    <w:basedOn w:val="DefaultParagraphFont"/>
  </w:style>
  <w:style w:type="character" w:customStyle="1" w:styleId="cat-UserDefinedgrp-45rplc-20">
    <w:name w:val="cat-UserDefined grp-45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